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E1" w:rsidRDefault="00005FE1" w:rsidP="00005FE1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rStyle w:val="Textoennegrita"/>
          <w:color w:val="000000"/>
        </w:rPr>
        <w:t>LEY 14241</w:t>
      </w:r>
    </w:p>
    <w:p w:rsidR="00005FE1" w:rsidRDefault="00005FE1" w:rsidP="00005FE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05FE1" w:rsidRDefault="00005FE1" w:rsidP="00005FE1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rStyle w:val="Textoennegrita"/>
          <w:color w:val="000000"/>
        </w:rPr>
        <w:t>EL SENADO Y CÁMARA DE DIPUTADOS DE LA PROVINCIA DE</w:t>
      </w:r>
    </w:p>
    <w:p w:rsidR="00005FE1" w:rsidRDefault="00005FE1" w:rsidP="00005FE1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rStyle w:val="Textoennegrita"/>
          <w:color w:val="000000"/>
        </w:rPr>
        <w:t>BUENOS AIRES, SANCIONAN CON FUERZA DE</w:t>
      </w:r>
    </w:p>
    <w:p w:rsidR="00005FE1" w:rsidRDefault="00005FE1" w:rsidP="00005FE1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rStyle w:val="Textoennegrita"/>
          <w:color w:val="000000"/>
        </w:rPr>
        <w:t>LEY</w:t>
      </w:r>
    </w:p>
    <w:p w:rsidR="00005FE1" w:rsidRDefault="00005FE1" w:rsidP="00005FE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05FE1" w:rsidRDefault="00005FE1" w:rsidP="00005FE1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rStyle w:val="Textoennegrita"/>
          <w:color w:val="000000"/>
        </w:rPr>
        <w:t>ARTÍCULO 1º -</w:t>
      </w:r>
      <w:r>
        <w:rPr>
          <w:color w:val="000000"/>
        </w:rPr>
        <w:t> Incorpórese en el artículo 43 de la Ley 10.430 el siguiente párrafo:</w:t>
      </w:r>
    </w:p>
    <w:p w:rsidR="00005FE1" w:rsidRDefault="00005FE1" w:rsidP="00005FE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05FE1" w:rsidRDefault="00005FE1" w:rsidP="00005FE1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“En caso de nacimiento </w:t>
      </w:r>
      <w:proofErr w:type="spellStart"/>
      <w:r>
        <w:rPr>
          <w:color w:val="000000"/>
        </w:rPr>
        <w:t>pretérmino</w:t>
      </w:r>
      <w:proofErr w:type="spellEnd"/>
      <w:r>
        <w:rPr>
          <w:color w:val="000000"/>
        </w:rPr>
        <w:t> o prematuro de bajo riesgo, la licencia por maternidad será de cinco (5) meses a partir del alta hospitalaria del bebé. En caso de nacimiento de prematuro de alto riesgo la licencia por maternidad será de seis (6) meses a partir del alta hospitalaria del bebé.</w:t>
      </w:r>
    </w:p>
    <w:p w:rsidR="00005FE1" w:rsidRDefault="00005FE1" w:rsidP="00005FE1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En caso de nacimiento a término pero considerado de bajo o alto riesgo la licencia por maternidad será equivalente al de nacimiento de los bebés prematuros.</w:t>
      </w:r>
    </w:p>
    <w:p w:rsidR="00005FE1" w:rsidRDefault="00005FE1" w:rsidP="00005FE1">
      <w:pPr>
        <w:pStyle w:val="NormalWeb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Considérase</w:t>
      </w:r>
      <w:proofErr w:type="spellEnd"/>
      <w:r>
        <w:rPr>
          <w:color w:val="000000"/>
        </w:rPr>
        <w:t xml:space="preserve"> prematuro de bajo riesgo a aquél que al momento de nacer, hubiere pesado entre dos mil quinientos (2.500) y mil quinientos (1.500) gramos, y prematuro de alto riesgo a aquél que hubiere pesado al nacer mil cuatrocientos noventa y nueve (1.499) gramos o menos, y/o que tuviere entre veinticuatro y treinta y seis semanas de gestación”.</w:t>
      </w:r>
    </w:p>
    <w:p w:rsidR="00005FE1" w:rsidRDefault="00005FE1" w:rsidP="00005FE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05FE1" w:rsidRDefault="00005FE1" w:rsidP="00005FE1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rStyle w:val="Textoennegrita"/>
          <w:color w:val="000000"/>
        </w:rPr>
        <w:t>ARTÍCULO 2º -</w:t>
      </w:r>
      <w:r>
        <w:rPr>
          <w:color w:val="000000"/>
        </w:rPr>
        <w:t> Comuníquese al Poder Ejecutivo.</w:t>
      </w:r>
    </w:p>
    <w:p w:rsidR="00005FE1" w:rsidRDefault="00005FE1" w:rsidP="00005FE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05FE1" w:rsidRDefault="00005FE1" w:rsidP="00005FE1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Dada en la Sala de Sesiones de la Honorable Legislatura de la Provincia de Buenos Aires, en la ciudad de La Plata, a los quince días del mes de diciembre de dos mil diez.</w:t>
      </w:r>
    </w:p>
    <w:p w:rsidR="00005FE1" w:rsidRDefault="00005FE1" w:rsidP="00005FE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657B3" w:rsidRDefault="00D657B3">
      <w:bookmarkStart w:id="0" w:name="_GoBack"/>
      <w:bookmarkEnd w:id="0"/>
    </w:p>
    <w:sectPr w:rsidR="00D657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E1"/>
    <w:rsid w:val="00005FE1"/>
    <w:rsid w:val="00D6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05F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05F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DE PRESIDENCIA</dc:creator>
  <cp:lastModifiedBy>SECRETARÍA DE PRESIDENCIA</cp:lastModifiedBy>
  <cp:revision>1</cp:revision>
  <dcterms:created xsi:type="dcterms:W3CDTF">2020-06-25T15:20:00Z</dcterms:created>
  <dcterms:modified xsi:type="dcterms:W3CDTF">2020-06-25T15:21:00Z</dcterms:modified>
</cp:coreProperties>
</file>